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5CFA7446" w:rsidR="00CC55CA" w:rsidRPr="002E0172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2E0172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2020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762AC068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 2020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2E0172" w:rsidRDefault="00395D60" w:rsidP="00AC463D">
            <w:pPr>
              <w:rPr>
                <w:bCs/>
                <w:color w:val="000000" w:themeColor="text1"/>
                <w:lang w:val="bg-BG"/>
              </w:rPr>
            </w:pPr>
            <w:hyperlink r:id="rId8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0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6D5E58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Рег. Номер”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6133AEF5" w:rsidR="0000307A" w:rsidRPr="002E0172" w:rsidRDefault="00395D60" w:rsidP="00AC463D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2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Договор- 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</w:t>
            </w:r>
            <w:bookmarkStart w:id="0" w:name="_GoBack"/>
            <w:bookmarkEnd w:id="0"/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ие”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50D2F5F6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r w:rsidRPr="002E0172">
              <w:rPr>
                <w:b/>
                <w:color w:val="000000" w:themeColor="text1"/>
                <w:lang w:val="bg-BG"/>
              </w:rPr>
              <w:t>Пакет отчетни документи в</w:t>
            </w:r>
            <w:r w:rsidRPr="00980717">
              <w:rPr>
                <w:b/>
                <w:color w:val="000000" w:themeColor="text1"/>
              </w:rPr>
              <w:t xml:space="preserve"> ИСУН 2020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2E0172" w:rsidRDefault="00395D60" w:rsidP="006D5E58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4" w:anchor="/contractReportChecks/36119?rf=1582201579000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Основни данни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Дата на представяне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2E0172" w:rsidRDefault="00395D60" w:rsidP="004E2522">
            <w:pPr>
              <w:rPr>
                <w:bCs/>
                <w:color w:val="000000" w:themeColor="text1"/>
                <w:lang w:val="bg-BG"/>
              </w:rPr>
            </w:pPr>
            <w:hyperlink r:id="rId15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6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6DF63" w14:textId="1EE6A7F1" w:rsidR="006F09B5" w:rsidRPr="002E0172" w:rsidRDefault="00395D60" w:rsidP="004E2522">
            <w:pPr>
              <w:rPr>
                <w:bCs/>
                <w:color w:val="000000" w:themeColor="text1"/>
                <w:lang w:val="bg-BG"/>
              </w:rPr>
            </w:pPr>
            <w:hyperlink r:id="rId17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8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Верифицирана сума, в т.ч.:…)</w:t>
            </w: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2F9EDFCB" w:rsidR="00B53FF0" w:rsidRPr="002E0172" w:rsidRDefault="00395D60" w:rsidP="0000307A">
            <w:pPr>
              <w:rPr>
                <w:bCs/>
                <w:color w:val="000000" w:themeColor="text1"/>
                <w:lang w:val="bg-BG"/>
              </w:rPr>
            </w:pPr>
            <w:hyperlink r:id="rId19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20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Данни за САП (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354E81FD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4D8A1894" w14:textId="0AD6607C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Файл сървър на ИА</w:t>
            </w:r>
            <w:r w:rsidR="00DC6FBA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ПО</w:t>
            </w:r>
          </w:p>
          <w:p w14:paraId="45DDBF74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ИСУН 2020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4EFC2E0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Прегледайте верифицирания от експерт ФВ пакет отчетни документи (ПОД)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067D98C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\ФВ\Верификация_2020;</w:t>
            </w:r>
          </w:p>
          <w:p w14:paraId="1B5B7139" w14:textId="341E0EF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E136A81" w14:textId="4A4BA4C1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5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6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9E9A5B0" w14:textId="4BB6B00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8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E70F1D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D82A3AC" w:rsidR="00A5793D" w:rsidRPr="002E0172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44655F41" w:rsidR="002D3694" w:rsidRPr="002E0172" w:rsidRDefault="002D3694" w:rsidP="002D369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777A25E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на хартиен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носител.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E8837E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F094427" w14:textId="6124FE9F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63491577" w14:textId="465F88C9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  <w:proofErr w:type="spellEnd"/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2C97ECB7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 xml:space="preserve">или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плащане)-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EVENTIS</w:t>
            </w:r>
          </w:p>
          <w:p w14:paraId="32E4EED0" w14:textId="77777777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7.5 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- в EVENTIS</w:t>
            </w:r>
          </w:p>
          <w:p w14:paraId="13AA6AC6" w14:textId="77777777" w:rsidR="006A74B8" w:rsidRPr="002E0172" w:rsidRDefault="006A74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sfmop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\ФВ\Верификация_2020</w:t>
            </w:r>
          </w:p>
          <w:p w14:paraId="7CDFE0D4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6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7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33C12704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8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9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0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1402A3FD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2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77777777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3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4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5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89CA473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7BC558F9" w14:textId="439F116A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8.4</w:t>
            </w:r>
            <w:r w:rsidR="00C90E5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</w:t>
            </w:r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тиен носител </w:t>
            </w:r>
          </w:p>
          <w:p w14:paraId="7D793EA7" w14:textId="68F9722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7.6.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 ИСУН 2020- модул „Кореспонденция“</w:t>
            </w:r>
          </w:p>
          <w:p w14:paraId="60F4ACE2" w14:textId="7B7757EF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14.15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7705DDB7" w14:textId="09D00140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D66C" w14:textId="53E7E076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36" w14:textId="6DC11D7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контролните листа от ГД В правилно са посочени: регистрационният номер от ИСУН 2020 на административния договор/заповед за БФП по който се извършва плащането и наименованието на бенефициента.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E0436" w14:textId="77777777" w:rsidR="00197A12" w:rsidRPr="00980717" w:rsidRDefault="00197A1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3ED47E08" w14:textId="52254404" w:rsidR="00197A12" w:rsidRPr="00980717" w:rsidRDefault="00197A12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7AAF2C02" w14:textId="77777777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08D9A1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35CB7D9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579EC1" w14:textId="12504FBD" w:rsidR="006A74B8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 пакет отчетни документи (ПОД) и установете правилно ли са попълнени реквизитите, обект на контролата, в контролни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1115C54A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4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A13F0C" wp14:editId="59FC7890">
                  <wp:extent cx="47625" cy="152400"/>
                  <wp:effectExtent l="0" t="0" r="9525" b="0"/>
                  <wp:docPr id="158" name="Picture 1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5AA17E9" wp14:editId="29641931">
                  <wp:extent cx="47625" cy="152400"/>
                  <wp:effectExtent l="0" t="0" r="9525" b="0"/>
                  <wp:docPr id="159" name="Picture 1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0B3E6CAC" w14:textId="4779CAC9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273496" wp14:editId="7B19126A">
                  <wp:extent cx="47625" cy="152400"/>
                  <wp:effectExtent l="0" t="0" r="9525" b="0"/>
                  <wp:docPr id="160" name="Picture 1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E467FF" wp14:editId="54764A52">
                  <wp:extent cx="47625" cy="152400"/>
                  <wp:effectExtent l="0" t="0" r="9525" b="0"/>
                  <wp:docPr id="161" name="Picture 1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4DBAC37" w14:textId="2665589D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0E1DD4" wp14:editId="0D9B3964">
                  <wp:extent cx="47625" cy="152400"/>
                  <wp:effectExtent l="0" t="0" r="9525" b="0"/>
                  <wp:docPr id="162" name="Picture 1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6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6F56FF9" wp14:editId="60D5513D">
                  <wp:extent cx="47625" cy="152400"/>
                  <wp:effectExtent l="0" t="0" r="9525" b="0"/>
                  <wp:docPr id="163" name="Picture 16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2A6AC0DA" w14:textId="19053F7A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7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29A6A52" wp14:editId="28EDD1D6">
                  <wp:extent cx="47625" cy="152400"/>
                  <wp:effectExtent l="0" t="0" r="9525" b="0"/>
                  <wp:docPr id="164" name="Picture 1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8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697D6EF" wp14:editId="4A1D60A5">
                  <wp:extent cx="47625" cy="152400"/>
                  <wp:effectExtent l="0" t="0" r="9525" b="0"/>
                  <wp:docPr id="165" name="Picture 1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9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192E9B01" w14:textId="7960E6E3" w:rsidR="00BA7503" w:rsidRPr="002E0172" w:rsidRDefault="00154FF3" w:rsidP="00BA750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0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4118144" wp14:editId="0E98FA0E">
                  <wp:extent cx="47625" cy="152400"/>
                  <wp:effectExtent l="0" t="0" r="9525" b="0"/>
                  <wp:docPr id="166" name="Picture 1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1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BD913A" wp14:editId="0C792302">
                  <wp:extent cx="47625" cy="152400"/>
                  <wp:effectExtent l="0" t="0" r="9525" b="0"/>
                  <wp:docPr id="167" name="Picture 1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2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BCCB4C4" w14:textId="5D28AF53" w:rsidR="00A5793D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705AEF1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4.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5D403B1B" w:rsidR="00A5793D" w:rsidRPr="00980717" w:rsidRDefault="00A5793D" w:rsidP="00940829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позиции в контролните листа на експертите от ГДВ са попълнени и контролните листа 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8B28F6" w14:textId="77777777" w:rsidR="00FD104B" w:rsidRPr="00980717" w:rsidRDefault="00FD10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2AF3AA4" w14:textId="77777777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7777777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63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4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5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1619AC5D" w14:textId="15867BD1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7А.1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1F627CD" w14:textId="6348C363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0" w:anchor="/contractReportChecks/36119?rf=158220157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797C8B39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7А.3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27FB704" w14:textId="39F5F6E1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7А.5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4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5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6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6AFA88E3" w14:textId="4FA2D685" w:rsidR="00A5793D" w:rsidRPr="00980717" w:rsidRDefault="00C349D5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2B8470B7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5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6D84AAF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Искането за плащане е в статус „Одобрен“ в секция „Верифицирано ИП“ на ИСУН 2020.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3FCAD8B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77777777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Проверете дали искането за плащане е в статус „Одобрен“  и запишете датата на която е одобрено от експерт ФВ в ГД Верификация, плащането по предоставения ПОД в ИСУН 2020,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77777777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ИСУН 2020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77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8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9" w:anchor="/contractReportChecks/38234/documents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Основни</w:t>
              </w:r>
            </w:hyperlink>
            <w:r w:rsidR="00014291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данн</w:t>
            </w:r>
            <w:r w:rsidR="00FD104B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и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77777777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2E0172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типа на искането за </w:t>
            </w:r>
            <w:r w:rsidR="008F2D9F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8F2D9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379DBD14" w:rsidR="008F2D9F" w:rsidRPr="00980717" w:rsidRDefault="00395D60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80" w:anchor="/contractReportChecks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F2D9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81" w:anchor="/contractReportChecks/36119?rf=1582201579000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Данни за САП „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Тип на искане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2E0172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75738C6B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2E0172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Сумата на верифицираните разходи и сумата на БФП не превишават тези, заложени в административния договор, включително с натрупване по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предишни искания (попълва се при окончателно плащане).</w:t>
            </w:r>
            <w:r w:rsidRPr="002E0172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35E4CDD9" w:rsidR="001A7B23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1. </w:t>
            </w:r>
            <w:r w:rsidR="001A7B23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AE670B1" w14:textId="7DF0FB1B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57E2127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2E0172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като събирате сумите на верифицирани разходи до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момента и верифицирани разходи с настоящото решение за верификация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2E0172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1" w:name="stateLink"/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begin"/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instrText xml:space="preserve"> HYPERLINK "https://umis2020.government.bg/" \l "/contractReportChecks" </w:instrTex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separate"/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Мониторинг на пакети отчетни документи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end"/>
            </w:r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2" w:anchor="/contractReportChecks/34022?rf=1582542371000" w:history="1">
              <w:r w:rsidR="001A7B2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bookmarkEnd w:id="1"/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Искания за плащания до момента</w:t>
            </w:r>
          </w:p>
          <w:p w14:paraId="4F5759EA" w14:textId="228CF0BB" w:rsidR="00727291" w:rsidRPr="002E0172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83" w:anchor="/contractReportChecks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4" w:anchor="/contractReportChecks/34022?rf=1582542371000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Преглед на верифицирано искане за плащане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5C91EF2E" w:rsidR="00C35BB2" w:rsidRPr="002E0172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 цел идентичност на решението и верифицирана стойност в ИСУН 2020, сравнете за еднаквост на проверената им стойност в ИСУН 2020 и верифицирани разходи с предложените в настоящото решение за верификация.</w:t>
            </w:r>
          </w:p>
          <w:p w14:paraId="2F561AF1" w14:textId="5B01A292" w:rsidR="001A7B23" w:rsidRPr="002E0172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</w:t>
            </w:r>
            <w:r w:rsidR="00955C35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5FF4BF08" w:rsidR="00C313C5" w:rsidRPr="002E0172" w:rsidRDefault="00395D6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5" w:anchor="/contracts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6" w:anchor="/contracts/9319?rf=1582548318000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„Договор-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2E0172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по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proofErr w:type="spellStart"/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II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73405BF6" w14:textId="7260E3B9" w:rsidR="00E04DAF" w:rsidRPr="002E0172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350C8C73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НАРЕДБА №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9. (Изм. - ДВ, бр. 83 от 2019 г.)  (1) Управляващият орган извършва междинни и окончателни плащания към бенефициентите след верифициране на разходите. </w:t>
            </w:r>
          </w:p>
          <w:p w14:paraId="7B5FF810" w14:textId="78E1F093" w:rsidR="00A5793D" w:rsidRPr="002E0172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(2) 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 Размерът и условията за плащането му се определят в акта по </w:t>
            </w:r>
            <w:hyperlink r:id="rId87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(попълва се при авансови и междинни плащания).</w:t>
            </w:r>
          </w:p>
          <w:p w14:paraId="6BAB31ED" w14:textId="1CEB000D" w:rsidR="00A5793D" w:rsidRPr="002E0172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28D2CB94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293367C1" w14:textId="1DA7886D" w:rsidR="00C35BB2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3642D3A4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2E0172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и изчислете общата сума на авансовите и междинни плащания до момента,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E3F3520" w:rsidR="00CF7ACF" w:rsidRPr="002E0172" w:rsidRDefault="00395D60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88" w:anchor="/contracts" w:history="1">
              <w:r w:rsidR="00CF7ACF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информация-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2E0172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II.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333A196A" w:rsidR="00507363" w:rsidRPr="002E0172" w:rsidRDefault="00395D60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89" w:anchor="/contractReportChecks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14E4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90" w:anchor="/contractReportChecks/36119?rf=1582201579000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Данни за САП (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т.ч.:…)</w:t>
            </w:r>
          </w:p>
          <w:p w14:paraId="2D4AA130" w14:textId="55476908" w:rsidR="00507363" w:rsidRPr="002E0172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77777777" w:rsidR="006804AC" w:rsidRPr="002E0172" w:rsidRDefault="00395D60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91" w:anchor="/contracts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2" w:anchor="/contracts/9319?rf=1582548318000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договор- „Договор- Данни за САП“</w:t>
            </w:r>
          </w:p>
          <w:p w14:paraId="27A13034" w14:textId="7A23B06B" w:rsidR="00CF7ACF" w:rsidRPr="002E0172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IV.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Изчислете в процент общата сума на платените до 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момента и одобрените с  настоящо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то решение разходи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2E0172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авансът е покрит изцяло с допустими разходи, </w:t>
            </w:r>
            <w:r w:rsidR="007A45CC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2E0172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2E0172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7DE35CD6" w:rsidR="00A5793D" w:rsidRPr="002E0172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proofErr w:type="spellStart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3094441" w14:textId="3D74F35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9.   (3) Общият размер на авансовите и междинните плащания е следният: </w:t>
            </w:r>
          </w:p>
          <w:p w14:paraId="458C6EF8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 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 </w:t>
            </w:r>
          </w:p>
          <w:p w14:paraId="3789F596" w14:textId="303D6B6A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="00334B92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при обезпечаване на авансовите плащания към бенефициентите с гаранция, издадена от банка или финансова институция, регистрирани в Република България - до 95 % от стойността на финансовата подкрепа; </w:t>
            </w:r>
          </w:p>
          <w:p w14:paraId="429F5EFF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3. 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 </w:t>
            </w:r>
          </w:p>
          <w:p w14:paraId="770C3EDD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4. във всички останали случаи - до 80 % от стойността на финансовата подкрепа, определена в акта по </w:t>
            </w:r>
            <w:hyperlink r:id="rId9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BD4A98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hyperlink r:id="rId9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 в случаите, когато към бенефициентите няма извършено авансово плащане. </w:t>
            </w:r>
          </w:p>
          <w:p w14:paraId="1877B89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(5) </w:t>
            </w:r>
            <w:hyperlink r:id="rId9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 не се прилага, когато авансът е покрит изцяло с допустими разходи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съгласно </w:t>
            </w:r>
            <w:hyperlink r:id="rId96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97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Регламент (ЕС) № 1303/2013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79550FF5" w14:textId="3F4E985A" w:rsidR="009C5C8D" w:rsidRPr="002E0172" w:rsidRDefault="009C5C8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 Покриването на аванса с допустими разходи съгласно </w:t>
            </w:r>
            <w:hyperlink r:id="rId98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99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Регламент (ЕС) № 1303/2013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започва, след като ограниченията по </w:t>
            </w:r>
            <w:hyperlink r:id="rId100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намалени с извършените авансови плащания, бъдат превишени. Управляващият орган уведомява бенефициента, че остатъкът от верифицирания разход се счита за платен с авансовото плащане.</w:t>
            </w:r>
          </w:p>
        </w:tc>
      </w:tr>
      <w:tr w:rsidR="00980717" w:rsidRPr="002E0172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8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2E0172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7E1304A6" w:rsidR="00A5793D" w:rsidRPr="002E0172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00605DC9" w:rsidR="005E7F22" w:rsidRPr="002E0172" w:rsidRDefault="005D6F4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12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10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29F8141F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2E0172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(съгласно ръководство за изпълнение на договори по съответна приоритетна ос)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23CC6F04" w:rsidR="00A5793D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4AE01DF3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601B5C7B" w:rsidR="00EE1980" w:rsidRPr="002E0172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бенефициента/</w:t>
            </w:r>
            <w:proofErr w:type="spellStart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тите</w:t>
            </w:r>
            <w:proofErr w:type="spellEnd"/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по административния договор/заповед по отношение съответствието му/им с условието за предоставяне на обезпечение за авансово плащане ( чл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8, ал. 2 от Наредба Н-3 от 22 май 2019 г.).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DAF3947" w:rsidR="00EE1980" w:rsidRPr="002E0172" w:rsidRDefault="00395D6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01" w:anchor="/contractReportChecks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2" w:anchor="/contractReportChecks/3671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3" w:anchor="/contractReportChecks/3671/documents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</w:t>
            </w:r>
            <w:proofErr w:type="spellStart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документ“</w:t>
            </w:r>
            <w:r w:rsidR="00D8094D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2E0172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приложения документ за обезпечение за авансово плащане с изискуемия, съгласно Ръководството за изпълнение на сключени договори по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съответната приоритетна ос по отношение</w:t>
            </w:r>
            <w:r w:rsidR="00D8094D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3A857F58" w:rsidR="00E04DAF" w:rsidRPr="002E0172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proofErr w:type="spellStart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 </w:t>
            </w:r>
          </w:p>
          <w:p w14:paraId="5984B04D" w14:textId="0B1428B9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8.  (1) Управляващият орган извършва авансово плащане, в случай че същото е обезпечено в пълен размер. </w:t>
            </w:r>
          </w:p>
          <w:p w14:paraId="526C72D5" w14:textId="1F6AEF2E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 Обезпечение за авансово плащане не се изисква от бенефициенти - разпоредители с бюджет по </w:t>
            </w:r>
            <w:hyperlink r:id="rId104" w:anchor="%D1%87%D0%BB11_%D0%B0%D0%BB3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11, 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105" w:anchor="%D1%87%D0%BB11_%D0%B0%D0%BB9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9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0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Закона за публичните финанси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от разпоредители с бюджет от по-ниска степен, от юридическите лица по </w:t>
            </w:r>
            <w:hyperlink r:id="rId107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13, ал. 4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 същия закон, с изключение случаите по </w:t>
            </w:r>
            <w:hyperlink r:id="rId108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7, ал. 1, т.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57E2EB2" w14:textId="77777777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(3) Срокът на валидност на обезпечението за авансово плащане не може да бъде по-кратък от срока за извършване на финалното плащане по проекта, определен в акта по </w:t>
            </w:r>
            <w:hyperlink r:id="rId109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или до пълно покриване на аванса с допустими разходи съгласно </w:t>
            </w:r>
            <w:hyperlink r:id="rId110" w:anchor="art131_al2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131, параграф 2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111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(ЕС) № 1303/2013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на Европейския парламент и на Съвета от 2013 г. за определяне на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общоприложими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 </w:t>
            </w:r>
            <w:hyperlink r:id="rId11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(ЕО) № 1083/2006 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на Съвета (ОВ, L 347 от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20 декември 2013 г.) (</w:t>
            </w:r>
            <w:hyperlink r:id="rId11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Регламент (ЕС) № 1303/2013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). </w:t>
            </w:r>
          </w:p>
          <w:p w14:paraId="74D229EB" w14:textId="646668C0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r w:rsidR="004B365C" w:rsidRPr="002E0172" w:rsidDel="004B365C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При обезпечение с гаранция, издадена от банка или финансова институция, тя трябва да бъде безусловна и неотменима в полза на администрацията, в чиято структура е управляващият орган.</w:t>
            </w:r>
          </w:p>
          <w:p w14:paraId="3D9F129C" w14:textId="77777777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(5) (Отм. - ДВ, бр. 83 от 2019 г.) . </w:t>
            </w:r>
          </w:p>
          <w:p w14:paraId="5A44BCA5" w14:textId="23161B9D" w:rsidR="00A5793D" w:rsidRPr="002E0172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За всички видове обезпечения задължително се спазват изискванията на </w:t>
            </w:r>
            <w:hyperlink r:id="rId11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11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3040B414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EE2C9E2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2E0172">
              <w:rPr>
                <w:bCs/>
                <w:color w:val="000000" w:themeColor="text1"/>
                <w:lang w:val="bg-BG" w:eastAsia="fr-FR"/>
              </w:rPr>
              <w:t>е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нието и срокът на валидност </w:t>
            </w:r>
            <w:r w:rsidR="00AB619D" w:rsidRPr="002E0172">
              <w:rPr>
                <w:bCs/>
                <w:color w:val="000000" w:themeColor="text1"/>
                <w:lang w:val="bg-BG" w:eastAsia="fr-FR"/>
              </w:rPr>
              <w:t xml:space="preserve">на представения документ по т. </w:t>
            </w:r>
            <w:r w:rsidR="00E15D73" w:rsidRPr="002E0172">
              <w:rPr>
                <w:bCs/>
                <w:color w:val="000000" w:themeColor="text1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 са в съответствие с изискванията за извършване на авансово плащане.</w:t>
            </w:r>
          </w:p>
          <w:p w14:paraId="1104DB0E" w14:textId="38F090B6" w:rsidR="00A5793D" w:rsidRPr="002E0172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в (съгласно ръководство за изпълнение на договори по съответна приоритетна ос).</w:t>
            </w:r>
          </w:p>
          <w:p w14:paraId="74582FE6" w14:textId="77777777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6A6A6A3D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2E0172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задълже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32997F7F" w:rsidR="00A20B94" w:rsidRPr="002E0172" w:rsidRDefault="00395D6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16" w:anchor="/contractReportChecks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17" w:anchor="/contractReportChecks/3671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18" w:anchor="/contractReportChecks/3671/documents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</w:t>
            </w:r>
            <w:proofErr w:type="spellStart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</w:t>
            </w:r>
            <w:r w:rsidR="00F5472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6819F4BD" w:rsidR="00A20B94" w:rsidRPr="002E0172" w:rsidRDefault="00395D60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19" w:anchor="/contracts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0" w:anchor="/contracts/9319?rf=1582548318000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14. Електронно подписан договор/споразумение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2E0172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III.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2E0172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lastRenderedPageBreak/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 I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,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II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III.</w:t>
            </w:r>
          </w:p>
          <w:p w14:paraId="5E4525AA" w14:textId="7E68DB4C" w:rsidR="006B7003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1D9B025D" w:rsidR="00A5793D" w:rsidRPr="002E0172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proofErr w:type="spellStart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2E0172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2E0172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0DBA32E5" w:rsidR="00733445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7DD47960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754CE40A" w14:textId="57ACD722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Досие на хартиен носител</w:t>
            </w:r>
          </w:p>
          <w:p w14:paraId="60BC7290" w14:textId="278CD71B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06B8E67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942CABA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договорения размер на аванса по административния договор/заповед,</w:t>
            </w:r>
            <w:r w:rsidR="00733445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32A66BDD" w:rsidR="00733445" w:rsidRPr="002E0172" w:rsidRDefault="00395D60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21" w:anchor="/contracts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2" w:anchor="/contracts/9319?rf=1582548318000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)- секция „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14. Електронно подписан договор/споразумение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-клаузата установяваща допустимата стойност за аванс.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2E0172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036B279" w:rsidR="000D230F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II.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 2020, както следва:</w:t>
            </w:r>
          </w:p>
          <w:p w14:paraId="5303CB3F" w14:textId="3C5EFB66" w:rsidR="00C9354A" w:rsidRPr="002E0172" w:rsidRDefault="00395D60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3" w:anchor="/contractReportChecks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4" w:anchor="/contractReportChecks/3671?rf=1582552194000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9354A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Данни за САП</w:t>
            </w:r>
            <w:r w:rsidR="0060693B" w:rsidRPr="002E0172">
              <w:rPr>
                <w:color w:val="000000" w:themeColor="text1"/>
                <w:sz w:val="18"/>
                <w:szCs w:val="18"/>
                <w:lang w:val="bg-BG"/>
              </w:rPr>
              <w:t>- „</w:t>
            </w:r>
            <w:r w:rsidR="0060693B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Одобрена сума за плащане от крайната проверка на искането за плащане, в т.ч.:…“</w:t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162A2396" w:rsidR="0060693B" w:rsidRPr="002E0172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(Контролен лист 7.3)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Отговорете на контролата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III.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57B7F9A9" w:rsidR="00386D79" w:rsidRPr="002E0172" w:rsidRDefault="00395D60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5" w:anchor="/contractReportChecks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26" w:anchor="/contractReportChecks/3671?rf=1582552194000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плащане- „Документ-Структуриран документ“</w:t>
            </w:r>
          </w:p>
          <w:p w14:paraId="5A51340F" w14:textId="2AE6DDA1" w:rsidR="00386D79" w:rsidRPr="002E0172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така отчетената стойност за еднаквост със стойността на проекта на решение за отказ, генериран в ЕВЕНТИС (Контролен лист 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7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2E0172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I) и стойността на проекта на решение за отказ (т. III). </w:t>
            </w:r>
          </w:p>
          <w:p w14:paraId="7E09ED5D" w14:textId="4037C557" w:rsidR="00733445" w:rsidRPr="002E0172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2E0172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3B3F212E" w:rsidR="00733445" w:rsidRPr="002E0172" w:rsidRDefault="00294EA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12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0B48C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Всички позиции в контролния лист по Приложение 8.4 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 xml:space="preserve">Не се изготвя  при разплащане по </w:t>
            </w:r>
            <w:proofErr w:type="spellStart"/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десетразряден</w:t>
            </w:r>
            <w:proofErr w:type="spellEnd"/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 xml:space="preserve">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0CB6F8BC" w:rsidR="00733445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  <w:p w14:paraId="4E632B3C" w14:textId="3228DC66" w:rsidR="004D7229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5FF91D4A" w:rsidR="002B76B8" w:rsidRPr="002E0172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8.4</w:t>
            </w:r>
            <w:r w:rsidR="00294EA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354E9E51" w14:textId="77777777" w:rsidR="007B4618" w:rsidRPr="002E0172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2E0172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разплащане по </w:t>
            </w:r>
            <w:proofErr w:type="spellStart"/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десетразряден</w:t>
            </w:r>
            <w:proofErr w:type="spellEnd"/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код, проверете за съгласуване на 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</w:t>
            </w:r>
            <w:proofErr w:type="spellStart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Евентис</w:t>
            </w:r>
            <w:proofErr w:type="spellEnd"/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1EF6FBD2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13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Приложени са необходимите документи, в т.ч. потвърждения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от НАП и Агенция Митници, за да бъде извършено плащането.</w:t>
            </w:r>
          </w:p>
          <w:p w14:paraId="143BA5F8" w14:textId="0789E6EE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proofErr w:type="spellStart"/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Реф</w:t>
            </w:r>
            <w:proofErr w:type="spellEnd"/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32CD8E23" w:rsidR="00733445" w:rsidRPr="002E0172" w:rsidRDefault="00A823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Досие на хартиен носител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1B091D15" w:rsidR="007F0A1C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задължението на ИА</w:t>
            </w:r>
            <w:r w:rsidR="00DC6FB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 оглед приложимостта на РМС 592 от 21 Август 2018 г. и указания за неговото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прилагане УК-1 от 31 август 2018 г. към съответното искане за плащане.</w:t>
            </w:r>
          </w:p>
          <w:p w14:paraId="001BED96" w14:textId="36766ACD" w:rsidR="007F0A1C" w:rsidRPr="002E0172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64B2D3C9" w:rsidR="00733445" w:rsidRPr="002E0172" w:rsidRDefault="007F0A1C" w:rsidP="002C2AC0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ИА</w:t>
            </w:r>
            <w:r w:rsidR="00D94CA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има задължение за потвърждаване на плащането от НАП и Агенция Митници, проверете за наличието на 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на хартиен носител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2E0172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747BA6C0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14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1B2732E1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Изготвен е проект на акт на РУО по искането за плащане с верифицираната и одобрена за плащане сума от УО , което е качено в </w:t>
            </w:r>
            <w:proofErr w:type="spellStart"/>
            <w:r w:rsidRPr="002E0172">
              <w:rPr>
                <w:bCs/>
                <w:color w:val="000000" w:themeColor="text1"/>
                <w:lang w:val="bg-BG" w:eastAsia="fr-FR"/>
              </w:rPr>
              <w:t>Евентис</w:t>
            </w:r>
            <w:proofErr w:type="spellEnd"/>
            <w:r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2E0172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6B91C0B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15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случаите, когато в Решението се предлага да не бъде верифицирана определена сума, предложението е надлежно мотивирано</w:t>
            </w:r>
            <w:r w:rsidR="00F5303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4675BB6C" w:rsidR="00733445" w:rsidRPr="002E0172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в какво се изразява нарушението, кои изисквания са нарушени и кои разходи обхваща нарушението(включително по бюджетни редове); описани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посочено и основанието за </w:t>
            </w:r>
            <w:proofErr w:type="spellStart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неверификация</w:t>
            </w:r>
            <w:proofErr w:type="spellEnd"/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 чл. 57 от ЗУСЕСИФ, като се реферира към конкретната точка от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ал. 1 или съответно към ал. 2 и 3</w:t>
            </w:r>
            <w:r w:rsidR="006724E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2E0172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2DA3E784" w:rsidR="00E51FBD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proofErr w:type="spellStart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 xml:space="preserve">АДМИНИСТРАТИВНОПРОЦЕСУАЛЕН КОДЕКС </w:t>
            </w:r>
          </w:p>
          <w:p w14:paraId="030D6976" w14:textId="31931476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8. дата на издаване и подпис на лицето, издало акта, с означаване на длъжността 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Чл. 146.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Основанията за оспорване на административните актове са:</w:t>
            </w:r>
          </w:p>
          <w:p w14:paraId="0CBEA868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 липса на компетентност;</w:t>
            </w:r>
          </w:p>
          <w:p w14:paraId="094F68A3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2. неспазване на установената форма;</w:t>
            </w:r>
          </w:p>
          <w:p w14:paraId="466DFA4C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3. съществено нарушение на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административнопроизводствени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правила;</w:t>
            </w:r>
          </w:p>
          <w:p w14:paraId="04282196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4. противоречие с </w:t>
            </w:r>
            <w:proofErr w:type="spellStart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материалноправни</w:t>
            </w:r>
            <w:proofErr w:type="spellEnd"/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разпоредби;</w:t>
            </w:r>
          </w:p>
          <w:p w14:paraId="0546FF65" w14:textId="3D6868C6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5. несъответствие с целта на закона.</w:t>
            </w:r>
          </w:p>
          <w:p w14:paraId="1CA690B2" w14:textId="059DC92B" w:rsidR="00F5303E" w:rsidRPr="002E0172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2E0172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7C1BF0F4" w:rsidR="00F661DF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16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56F7AF29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По </w:t>
            </w:r>
            <w:r w:rsidR="00294EAC" w:rsidRPr="002E0172">
              <w:rPr>
                <w:bCs/>
                <w:lang w:val="bg-BG" w:eastAsia="fr-FR"/>
              </w:rPr>
              <w:t xml:space="preserve">административния </w:t>
            </w:r>
            <w:r w:rsidRPr="002E0172">
              <w:rPr>
                <w:bCs/>
                <w:lang w:val="bg-BG" w:eastAsia="fr-FR"/>
              </w:rPr>
              <w:t>договора за БФП</w:t>
            </w:r>
            <w:r w:rsidR="00294EAC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</w:t>
            </w:r>
            <w:r w:rsidR="00294EAC" w:rsidRPr="002E0172">
              <w:rPr>
                <w:bCs/>
                <w:lang w:val="bg-BG" w:eastAsia="fr-FR"/>
              </w:rPr>
              <w:t>по</w:t>
            </w:r>
            <w:r w:rsidRPr="002E0172">
              <w:rPr>
                <w:bCs/>
                <w:lang w:val="bg-BG" w:eastAsia="fr-FR"/>
              </w:rPr>
              <w:t xml:space="preserve"> който е настоящото искане за плащане</w:t>
            </w:r>
            <w:r w:rsidR="00184756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2E0172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2E0172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6D29F676" w:rsidR="00F661DF" w:rsidRPr="002E0172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2020 в модул „Проверки“, „Сигнали за нередности“, като се посочват всички активни сигнали за нередности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3AA952FD" w14:textId="77078EBC" w:rsidR="00A24884" w:rsidRPr="002E0172" w:rsidRDefault="00A2488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A24884" w:rsidRPr="002E0172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77FBB024" w:rsidR="00A24884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17</w:t>
            </w:r>
            <w:r w:rsidR="0041339C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DA13A03" w:rsidR="00A24884" w:rsidRPr="002E0172" w:rsidRDefault="001138A2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 w:rsidRPr="002E0172">
              <w:rPr>
                <w:bCs/>
                <w:lang w:val="bg-BG" w:eastAsia="fr-FR"/>
              </w:rPr>
              <w:t>разходи, засегнати от нарушения</w:t>
            </w:r>
            <w:r w:rsidRPr="002E0172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</w:t>
            </w:r>
            <w:r w:rsidR="00294EAC" w:rsidRPr="002E0172">
              <w:rPr>
                <w:bCs/>
                <w:lang w:val="bg-BG" w:eastAsia="fr-FR"/>
              </w:rPr>
              <w:t xml:space="preserve">16 </w:t>
            </w:r>
            <w:r w:rsidRPr="002E0172">
              <w:rPr>
                <w:bCs/>
                <w:lang w:val="bg-BG" w:eastAsia="fr-FR"/>
              </w:rPr>
              <w:t>от настоящия КЛ</w:t>
            </w:r>
            <w:r w:rsidR="00F93EB1" w:rsidRPr="002E0172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2E0172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D3B2BF9" w:rsidR="00893A08" w:rsidRPr="002E0172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</w:t>
            </w:r>
            <w:r w:rsidR="00FC714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16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по които в искането за плащане няма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378A296C" w:rsidR="001138A2" w:rsidRPr="002E0172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на представените от бенефициента документи в ИСУН 2020, като се проследява дали засегнатите от активните сигнали за нередности и нередности сума удържани. </w:t>
            </w:r>
          </w:p>
        </w:tc>
      </w:tr>
      <w:tr w:rsidR="00980717" w:rsidRPr="002E0172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6212FA13" w:rsidR="002935DE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18</w:t>
            </w:r>
            <w:r w:rsidR="002935DE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703BC450" w:rsidR="002935DE" w:rsidRPr="002E0172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2E0172">
              <w:rPr>
                <w:bCs/>
                <w:color w:val="000000" w:themeColor="text1"/>
                <w:lang w:val="bg-BG" w:eastAsia="fr-FR"/>
              </w:rPr>
              <w:t>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акт)</w:t>
            </w:r>
            <w:r w:rsidR="00294EAC" w:rsidRPr="002E0172">
              <w:rPr>
                <w:bCs/>
                <w:color w:val="000000" w:themeColor="text1"/>
                <w:lang w:val="bg-BG" w:eastAsia="fr-FR"/>
              </w:rPr>
              <w:t>/Уведомлението за одобрен аванс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, заедно със съответните контролни листа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е върнат/о за корекция и/ или </w:t>
            </w:r>
            <w:r w:rsidR="00184756" w:rsidRPr="002E0172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2E0172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2E0172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2E0172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2F7B3575" w:rsidR="002935DE" w:rsidRPr="002E0172" w:rsidRDefault="002935DE" w:rsidP="00FC71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отговор „не“ в т. 1 до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15 </w:t>
            </w:r>
            <w:r w:rsidR="00E536DE" w:rsidRPr="002E0172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>17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 xml:space="preserve">, и „да“ на т.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18 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 позиции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20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се попълват след като бъдат извършени необходимите корекции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2E0172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4BE83E0" w:rsidR="00F661DF" w:rsidRPr="002E0172" w:rsidRDefault="004730A3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19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2E0172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2E0172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2E0172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2E0172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2E0172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се отразява 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2E0172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2E0172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Попъл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2E0172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2E0172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193D0AE4" w:rsidR="00F661DF" w:rsidRPr="002E0172" w:rsidRDefault="004730A3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20</w:t>
            </w:r>
            <w:r w:rsidR="005039FA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2E0172">
              <w:rPr>
                <w:bCs/>
                <w:color w:val="000000" w:themeColor="text1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2E0172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55D79728" w:rsidR="00F661DF" w:rsidRPr="002E0172" w:rsidRDefault="00E97C35" w:rsidP="00FC714D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случай, че в позиция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 настоящия контролен лист е попълнена с „ДА“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или „НП“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Pr="002E0172" w:rsidRDefault="0000307A">
      <w:pPr>
        <w:rPr>
          <w:color w:val="000000" w:themeColor="text1"/>
          <w:lang w:val="bg-BG"/>
        </w:rPr>
      </w:pPr>
    </w:p>
    <w:p w14:paraId="334A6351" w14:textId="4951B237" w:rsidR="00147348" w:rsidRPr="002E0172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 w:rsidRPr="002E0172">
        <w:rPr>
          <w:b/>
          <w:lang w:val="bg-BG"/>
        </w:rPr>
        <w:t>*</w:t>
      </w:r>
      <w:r w:rsidR="00147348" w:rsidRPr="002E0172">
        <w:rPr>
          <w:b/>
          <w:lang w:val="bg-BG"/>
        </w:rPr>
        <w:t>Забележка:</w:t>
      </w:r>
      <w:r w:rsidR="002E0172">
        <w:rPr>
          <w:b/>
          <w:lang w:val="bg-BG"/>
        </w:rPr>
        <w:t xml:space="preserve"> </w:t>
      </w:r>
      <w:r w:rsidR="00147348" w:rsidRPr="002E0172">
        <w:rPr>
          <w:lang w:val="bg-BG"/>
        </w:rPr>
        <w:t xml:space="preserve">При променени </w:t>
      </w:r>
      <w:r w:rsidR="00CC747D" w:rsidRPr="002E0172">
        <w:rPr>
          <w:lang w:val="bg-BG"/>
        </w:rPr>
        <w:t xml:space="preserve">записи към </w:t>
      </w:r>
      <w:r w:rsidR="00147348" w:rsidRPr="002E0172">
        <w:rPr>
          <w:lang w:val="bg-BG"/>
        </w:rPr>
        <w:t xml:space="preserve">реквизити по документи, обект на проверката с настоящия контролен лист, след повторно представяне на коригираното искане за плащане, вкл. Решение (административен акт), </w:t>
      </w:r>
      <w:r w:rsidR="00147348" w:rsidRPr="002E0172">
        <w:rPr>
          <w:b/>
          <w:lang w:val="bg-BG"/>
        </w:rPr>
        <w:t>вследствие на направените тук коментари</w:t>
      </w:r>
      <w:r w:rsidR="00147348" w:rsidRPr="002E0172">
        <w:rPr>
          <w:lang w:val="bg-BG"/>
        </w:rPr>
        <w:t>, попълнете нов контролен лист, представляващ единно цяло с настоящия контролен лист.</w:t>
      </w:r>
    </w:p>
    <w:p w14:paraId="46426649" w14:textId="77777777" w:rsidR="00147348" w:rsidRPr="002E0172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2E0172" w:rsidSect="007C650C">
      <w:headerReference w:type="even" r:id="rId127"/>
      <w:headerReference w:type="default" r:id="rId128"/>
      <w:footerReference w:type="even" r:id="rId129"/>
      <w:footerReference w:type="default" r:id="rId130"/>
      <w:headerReference w:type="first" r:id="rId131"/>
      <w:footerReference w:type="first" r:id="rId1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29F58" w14:textId="77777777" w:rsidR="0073331E" w:rsidRDefault="0073331E" w:rsidP="0000307A">
      <w:r>
        <w:separator/>
      </w:r>
    </w:p>
  </w:endnote>
  <w:endnote w:type="continuationSeparator" w:id="0">
    <w:p w14:paraId="4CC27AB0" w14:textId="77777777" w:rsidR="0073331E" w:rsidRDefault="0073331E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CF2E9" w14:textId="77777777" w:rsidR="00414471" w:rsidRDefault="00414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79022" w14:textId="77777777" w:rsidR="00414471" w:rsidRDefault="00414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98A94" w14:textId="77777777" w:rsidR="00414471" w:rsidRDefault="00414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D0D92" w14:textId="77777777" w:rsidR="0073331E" w:rsidRDefault="0073331E" w:rsidP="0000307A">
      <w:r>
        <w:separator/>
      </w:r>
    </w:p>
  </w:footnote>
  <w:footnote w:type="continuationSeparator" w:id="0">
    <w:p w14:paraId="293C56AD" w14:textId="77777777" w:rsidR="0073331E" w:rsidRDefault="0073331E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5C1F1" w14:textId="77777777" w:rsidR="00414471" w:rsidRDefault="004144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FC714D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4A8CA59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.Наръчник за управление </w:t>
          </w:r>
        </w:p>
        <w:p w14:paraId="430535A0" w14:textId="77777777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39E72333" w14:textId="77777777" w:rsidR="00FC714D" w:rsidRPr="00785DA4" w:rsidRDefault="00FC714D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6DE505C7" w:rsidR="00FC714D" w:rsidRPr="00062158" w:rsidRDefault="00FC714D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Pr="007B4618">
            <w:rPr>
              <w:b/>
              <w:sz w:val="20"/>
            </w:rPr>
            <w:t>6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77777777" w:rsidR="00FC714D" w:rsidRPr="00785DA4" w:rsidRDefault="00FC714D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FC714D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FC714D" w:rsidRPr="00785DA4" w:rsidRDefault="00FC714D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A67B0F8" w:rsidR="00FC714D" w:rsidRPr="00785DA4" w:rsidRDefault="00FC714D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>УКАЗАНИЯ ЗА ПОПЪЛВАНЕ на Приложение 6.1.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FC714D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FC714D" w:rsidRPr="00785DA4" w:rsidRDefault="00FC714D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3B73ACE6" w:rsidR="00FC714D" w:rsidRPr="009B5BCC" w:rsidRDefault="00FC714D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  <w:r w:rsidR="004B365C">
            <w:rPr>
              <w:sz w:val="20"/>
              <w:lang w:val="bg-BG"/>
            </w:rPr>
            <w:t xml:space="preserve">, версия </w:t>
          </w:r>
          <w:r w:rsidR="00414471">
            <w:rPr>
              <w:sz w:val="20"/>
              <w:lang w:val="bg-BG"/>
            </w:rPr>
            <w:t>3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FC714D" w:rsidRDefault="00FC714D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77777777" w:rsidR="00FC714D" w:rsidRDefault="00FC714D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5FBCB617" w:rsidR="00FC714D" w:rsidRPr="00FE342D" w:rsidRDefault="00414471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октомври </w:t>
          </w:r>
          <w:r w:rsidR="00FC714D">
            <w:rPr>
              <w:sz w:val="20"/>
              <w:szCs w:val="20"/>
              <w:lang w:val="bg-BG" w:eastAsia="bg-BG"/>
            </w:rPr>
            <w:t>202</w:t>
          </w:r>
          <w:r w:rsidR="00062EB1">
            <w:rPr>
              <w:sz w:val="20"/>
              <w:szCs w:val="20"/>
              <w:lang w:val="en-US" w:eastAsia="bg-BG"/>
            </w:rPr>
            <w:t>1</w:t>
          </w:r>
          <w:r w:rsidR="00FC714D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736DF8EB" w14:textId="77777777" w:rsidR="00FC714D" w:rsidRDefault="00FC7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7FD32" w14:textId="77777777" w:rsidR="00414471" w:rsidRDefault="00414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607B2"/>
    <w:rsid w:val="00062158"/>
    <w:rsid w:val="00062EB1"/>
    <w:rsid w:val="00067786"/>
    <w:rsid w:val="00077D58"/>
    <w:rsid w:val="00082347"/>
    <w:rsid w:val="00082B03"/>
    <w:rsid w:val="0008552D"/>
    <w:rsid w:val="0009633B"/>
    <w:rsid w:val="000A11FA"/>
    <w:rsid w:val="000A2482"/>
    <w:rsid w:val="000B27D8"/>
    <w:rsid w:val="000B2D3D"/>
    <w:rsid w:val="000D230F"/>
    <w:rsid w:val="000F0946"/>
    <w:rsid w:val="00112E05"/>
    <w:rsid w:val="00112F79"/>
    <w:rsid w:val="001138A2"/>
    <w:rsid w:val="001217FE"/>
    <w:rsid w:val="0013276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B6370"/>
    <w:rsid w:val="001D0A5A"/>
    <w:rsid w:val="001D2B76"/>
    <w:rsid w:val="001D57E6"/>
    <w:rsid w:val="001F1F54"/>
    <w:rsid w:val="001F6D42"/>
    <w:rsid w:val="00210D38"/>
    <w:rsid w:val="00212583"/>
    <w:rsid w:val="002164CA"/>
    <w:rsid w:val="002250D0"/>
    <w:rsid w:val="00233016"/>
    <w:rsid w:val="00234160"/>
    <w:rsid w:val="002376B7"/>
    <w:rsid w:val="00247788"/>
    <w:rsid w:val="0025002B"/>
    <w:rsid w:val="00267D19"/>
    <w:rsid w:val="00271431"/>
    <w:rsid w:val="00271939"/>
    <w:rsid w:val="00285A60"/>
    <w:rsid w:val="002935DE"/>
    <w:rsid w:val="00294EAC"/>
    <w:rsid w:val="002A343D"/>
    <w:rsid w:val="002B76B8"/>
    <w:rsid w:val="002C070B"/>
    <w:rsid w:val="002C195C"/>
    <w:rsid w:val="002C2AC0"/>
    <w:rsid w:val="002D2218"/>
    <w:rsid w:val="002D2A52"/>
    <w:rsid w:val="002D3694"/>
    <w:rsid w:val="002D6D4C"/>
    <w:rsid w:val="002E0172"/>
    <w:rsid w:val="002E1CAB"/>
    <w:rsid w:val="002E4910"/>
    <w:rsid w:val="0030165C"/>
    <w:rsid w:val="00307E15"/>
    <w:rsid w:val="00311FE4"/>
    <w:rsid w:val="0031265C"/>
    <w:rsid w:val="003342A7"/>
    <w:rsid w:val="00334B92"/>
    <w:rsid w:val="00346ABF"/>
    <w:rsid w:val="00351BEC"/>
    <w:rsid w:val="0037352F"/>
    <w:rsid w:val="00375187"/>
    <w:rsid w:val="003802F2"/>
    <w:rsid w:val="003810A5"/>
    <w:rsid w:val="003819D0"/>
    <w:rsid w:val="00386D79"/>
    <w:rsid w:val="00393AAF"/>
    <w:rsid w:val="00395D60"/>
    <w:rsid w:val="003A0CC2"/>
    <w:rsid w:val="003A3BFF"/>
    <w:rsid w:val="003B027A"/>
    <w:rsid w:val="003C2EC8"/>
    <w:rsid w:val="003D0942"/>
    <w:rsid w:val="003E52C1"/>
    <w:rsid w:val="00406798"/>
    <w:rsid w:val="00407CDD"/>
    <w:rsid w:val="00411F08"/>
    <w:rsid w:val="0041339C"/>
    <w:rsid w:val="00414471"/>
    <w:rsid w:val="00420F99"/>
    <w:rsid w:val="00421A5C"/>
    <w:rsid w:val="00422635"/>
    <w:rsid w:val="00427BB2"/>
    <w:rsid w:val="004378A2"/>
    <w:rsid w:val="00441321"/>
    <w:rsid w:val="004443F3"/>
    <w:rsid w:val="00456C3D"/>
    <w:rsid w:val="0046351F"/>
    <w:rsid w:val="004730A3"/>
    <w:rsid w:val="00483402"/>
    <w:rsid w:val="004842FC"/>
    <w:rsid w:val="004A41DD"/>
    <w:rsid w:val="004B365C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2720B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93B"/>
    <w:rsid w:val="00634973"/>
    <w:rsid w:val="00635EF3"/>
    <w:rsid w:val="00635FE4"/>
    <w:rsid w:val="00653F2F"/>
    <w:rsid w:val="00655B35"/>
    <w:rsid w:val="00661BFB"/>
    <w:rsid w:val="0066278A"/>
    <w:rsid w:val="006641BB"/>
    <w:rsid w:val="0066646F"/>
    <w:rsid w:val="006724E9"/>
    <w:rsid w:val="006804AC"/>
    <w:rsid w:val="00682C94"/>
    <w:rsid w:val="00683CDF"/>
    <w:rsid w:val="00692C6F"/>
    <w:rsid w:val="006A2FCF"/>
    <w:rsid w:val="006A74B8"/>
    <w:rsid w:val="006A74D7"/>
    <w:rsid w:val="006B7003"/>
    <w:rsid w:val="006B793C"/>
    <w:rsid w:val="006C6E2E"/>
    <w:rsid w:val="006D5E58"/>
    <w:rsid w:val="006D7258"/>
    <w:rsid w:val="006E057F"/>
    <w:rsid w:val="006E0CF7"/>
    <w:rsid w:val="006E2B58"/>
    <w:rsid w:val="006E510D"/>
    <w:rsid w:val="006F09B5"/>
    <w:rsid w:val="006F3556"/>
    <w:rsid w:val="00705B2C"/>
    <w:rsid w:val="00714176"/>
    <w:rsid w:val="0071618F"/>
    <w:rsid w:val="007169EF"/>
    <w:rsid w:val="00724DC4"/>
    <w:rsid w:val="007260A7"/>
    <w:rsid w:val="00727291"/>
    <w:rsid w:val="0073331E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20E2"/>
    <w:rsid w:val="007E1989"/>
    <w:rsid w:val="007E7BDB"/>
    <w:rsid w:val="007F0A1C"/>
    <w:rsid w:val="007F3422"/>
    <w:rsid w:val="007F73C6"/>
    <w:rsid w:val="00814E4F"/>
    <w:rsid w:val="0081621E"/>
    <w:rsid w:val="00821917"/>
    <w:rsid w:val="008244C1"/>
    <w:rsid w:val="00827549"/>
    <w:rsid w:val="008303CF"/>
    <w:rsid w:val="00835BF7"/>
    <w:rsid w:val="008504F1"/>
    <w:rsid w:val="008519A7"/>
    <w:rsid w:val="00853910"/>
    <w:rsid w:val="00862A67"/>
    <w:rsid w:val="0086734C"/>
    <w:rsid w:val="0087749E"/>
    <w:rsid w:val="00886D5F"/>
    <w:rsid w:val="008905CD"/>
    <w:rsid w:val="00893A08"/>
    <w:rsid w:val="008A611C"/>
    <w:rsid w:val="008B0141"/>
    <w:rsid w:val="008B3AF3"/>
    <w:rsid w:val="008B6275"/>
    <w:rsid w:val="008C7042"/>
    <w:rsid w:val="008D0B3D"/>
    <w:rsid w:val="008D23F9"/>
    <w:rsid w:val="008E223E"/>
    <w:rsid w:val="008F177C"/>
    <w:rsid w:val="008F2D9F"/>
    <w:rsid w:val="00900A4A"/>
    <w:rsid w:val="0090607D"/>
    <w:rsid w:val="00910CC1"/>
    <w:rsid w:val="009206A1"/>
    <w:rsid w:val="00922769"/>
    <w:rsid w:val="0092458D"/>
    <w:rsid w:val="009273B2"/>
    <w:rsid w:val="00940829"/>
    <w:rsid w:val="00944390"/>
    <w:rsid w:val="00945D86"/>
    <w:rsid w:val="00946DAB"/>
    <w:rsid w:val="009518F6"/>
    <w:rsid w:val="00952347"/>
    <w:rsid w:val="00953218"/>
    <w:rsid w:val="00955C35"/>
    <w:rsid w:val="00960E04"/>
    <w:rsid w:val="00980717"/>
    <w:rsid w:val="0098357D"/>
    <w:rsid w:val="009900AD"/>
    <w:rsid w:val="0099334A"/>
    <w:rsid w:val="009A4A12"/>
    <w:rsid w:val="009B229D"/>
    <w:rsid w:val="009B501F"/>
    <w:rsid w:val="009B5BCC"/>
    <w:rsid w:val="009C01F6"/>
    <w:rsid w:val="009C5C8D"/>
    <w:rsid w:val="009F2380"/>
    <w:rsid w:val="00A03B85"/>
    <w:rsid w:val="00A13A6A"/>
    <w:rsid w:val="00A168F9"/>
    <w:rsid w:val="00A20B94"/>
    <w:rsid w:val="00A24884"/>
    <w:rsid w:val="00A341EE"/>
    <w:rsid w:val="00A40160"/>
    <w:rsid w:val="00A479E5"/>
    <w:rsid w:val="00A53F37"/>
    <w:rsid w:val="00A5793D"/>
    <w:rsid w:val="00A8234B"/>
    <w:rsid w:val="00A903D5"/>
    <w:rsid w:val="00AB10E8"/>
    <w:rsid w:val="00AB619D"/>
    <w:rsid w:val="00AC463D"/>
    <w:rsid w:val="00AC6271"/>
    <w:rsid w:val="00AE2B90"/>
    <w:rsid w:val="00AF3D27"/>
    <w:rsid w:val="00AF6F01"/>
    <w:rsid w:val="00B23F4F"/>
    <w:rsid w:val="00B30C6C"/>
    <w:rsid w:val="00B319D1"/>
    <w:rsid w:val="00B37D7B"/>
    <w:rsid w:val="00B53FF0"/>
    <w:rsid w:val="00B64110"/>
    <w:rsid w:val="00B87B64"/>
    <w:rsid w:val="00B97272"/>
    <w:rsid w:val="00BA3995"/>
    <w:rsid w:val="00BA7503"/>
    <w:rsid w:val="00BB4F53"/>
    <w:rsid w:val="00BC289E"/>
    <w:rsid w:val="00BD150B"/>
    <w:rsid w:val="00BD59AC"/>
    <w:rsid w:val="00BD7036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B6DD0"/>
    <w:rsid w:val="00CC2702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94CA9"/>
    <w:rsid w:val="00D9698D"/>
    <w:rsid w:val="00DA7908"/>
    <w:rsid w:val="00DC3A65"/>
    <w:rsid w:val="00DC6FBA"/>
    <w:rsid w:val="00E04DAF"/>
    <w:rsid w:val="00E061BF"/>
    <w:rsid w:val="00E125E9"/>
    <w:rsid w:val="00E15D73"/>
    <w:rsid w:val="00E223F1"/>
    <w:rsid w:val="00E24F79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E029D"/>
    <w:rsid w:val="00EE1980"/>
    <w:rsid w:val="00EE3933"/>
    <w:rsid w:val="00EF6C37"/>
    <w:rsid w:val="00F1206F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630B"/>
    <w:rsid w:val="00FB0EC3"/>
    <w:rsid w:val="00FB23EB"/>
    <w:rsid w:val="00FC53AB"/>
    <w:rsid w:val="00FC714D"/>
    <w:rsid w:val="00FD104B"/>
    <w:rsid w:val="00FD4322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mis2020.government.bg/" TargetMode="External"/><Relationship Id="rId117" Type="http://schemas.openxmlformats.org/officeDocument/2006/relationships/hyperlink" Target="https://umis2020.government.bg/" TargetMode="External"/><Relationship Id="rId21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63" Type="http://schemas.openxmlformats.org/officeDocument/2006/relationships/hyperlink" Target="https://umis2020.government.bg/" TargetMode="External"/><Relationship Id="rId68" Type="http://schemas.openxmlformats.org/officeDocument/2006/relationships/hyperlink" Target="https://umis2020.government.bg/" TargetMode="External"/><Relationship Id="rId84" Type="http://schemas.openxmlformats.org/officeDocument/2006/relationships/hyperlink" Target="https://umis2020.government.bg/" TargetMode="External"/><Relationship Id="rId89" Type="http://schemas.openxmlformats.org/officeDocument/2006/relationships/hyperlink" Target="https://umis2020.government.bg/" TargetMode="External"/><Relationship Id="rId112" Type="http://schemas.openxmlformats.org/officeDocument/2006/relationships/hyperlink" Target="javascript:%20NavigateDocument('EU32006R1083');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umis2020.government.bg/" TargetMode="External"/><Relationship Id="rId107" Type="http://schemas.openxmlformats.org/officeDocument/2006/relationships/hyperlink" Target="javascript:%20Navigate('%D1%87%D0%BB13_%D0%B0%D0%BB4');" TargetMode="External"/><Relationship Id="rId11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53" Type="http://schemas.openxmlformats.org/officeDocument/2006/relationships/hyperlink" Target="https://umis2020.government.bg/" TargetMode="External"/><Relationship Id="rId58" Type="http://schemas.openxmlformats.org/officeDocument/2006/relationships/hyperlink" Target="https://umis2020.government.bg/" TargetMode="External"/><Relationship Id="rId74" Type="http://schemas.openxmlformats.org/officeDocument/2006/relationships/hyperlink" Target="https://umis2020.government.bg/" TargetMode="External"/><Relationship Id="rId79" Type="http://schemas.openxmlformats.org/officeDocument/2006/relationships/hyperlink" Target="https://umis2020.government.bg/" TargetMode="External"/><Relationship Id="rId102" Type="http://schemas.openxmlformats.org/officeDocument/2006/relationships/hyperlink" Target="https://umis2020.government.bg/" TargetMode="External"/><Relationship Id="rId123" Type="http://schemas.openxmlformats.org/officeDocument/2006/relationships/hyperlink" Target="https://umis2020.government.bg/" TargetMode="External"/><Relationship Id="rId128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hyperlink" Target="https://umis2020.government.bg/" TargetMode="External"/><Relationship Id="rId95" Type="http://schemas.openxmlformats.org/officeDocument/2006/relationships/hyperlink" Target="javascript:%20Navigate('%D1%87%D0%BB9_%D0%B0%D0%BB3');" TargetMode="External"/><Relationship Id="rId14" Type="http://schemas.openxmlformats.org/officeDocument/2006/relationships/hyperlink" Target="https://umis2020.government.bg/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56" Type="http://schemas.openxmlformats.org/officeDocument/2006/relationships/hyperlink" Target="https://umis2020.government.bg/" TargetMode="External"/><Relationship Id="rId64" Type="http://schemas.openxmlformats.org/officeDocument/2006/relationships/hyperlink" Target="https://umis2020.government.bg/" TargetMode="External"/><Relationship Id="rId69" Type="http://schemas.openxmlformats.org/officeDocument/2006/relationships/hyperlink" Target="https://umis2020.government.bg/" TargetMode="External"/><Relationship Id="rId77" Type="http://schemas.openxmlformats.org/officeDocument/2006/relationships/hyperlink" Target="https://umis2020.government.bg/" TargetMode="External"/><Relationship Id="rId100" Type="http://schemas.openxmlformats.org/officeDocument/2006/relationships/hyperlink" Target="javascript:%20Navigate('%D0%BF%D0%B0%D1%803_%D1%822_%D0%B0%D0%BB3');" TargetMode="External"/><Relationship Id="rId105" Type="http://schemas.openxmlformats.org/officeDocument/2006/relationships/hyperlink" Target="javascript:%20NavigateDocument('%D0%97%D0%9F%D1%83%D0%B1%D0%BB%D0%A4%D0%B8%D0%BD%D0%B0%D0%BD%D1%81%D0%B8_2013_70795" TargetMode="External"/><Relationship Id="rId113" Type="http://schemas.openxmlformats.org/officeDocument/2006/relationships/hyperlink" Target="javascript:%20NavigateDocument('EU32013R1303');" TargetMode="External"/><Relationship Id="rId118" Type="http://schemas.openxmlformats.org/officeDocument/2006/relationships/hyperlink" Target="https://umis2020.government.bg/" TargetMode="External"/><Relationship Id="rId126" Type="http://schemas.openxmlformats.org/officeDocument/2006/relationships/hyperlink" Target="https://umis2020.government.bg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72" Type="http://schemas.openxmlformats.org/officeDocument/2006/relationships/hyperlink" Target="https://umis2020.government.bg/" TargetMode="External"/><Relationship Id="rId80" Type="http://schemas.openxmlformats.org/officeDocument/2006/relationships/hyperlink" Target="https://umis2020.government.bg/" TargetMode="External"/><Relationship Id="rId85" Type="http://schemas.openxmlformats.org/officeDocument/2006/relationships/hyperlink" Target="https://umis2020.government.bg/" TargetMode="External"/><Relationship Id="rId93" Type="http://schemas.openxmlformats.org/officeDocument/2006/relationships/hyperlink" Target="javascript:%20Navigate('%D1%87%D0%BB2_%D0%B0%D0%BB1');" TargetMode="External"/><Relationship Id="rId98" Type="http://schemas.openxmlformats.org/officeDocument/2006/relationships/hyperlink" Target="javascript:%20NavigateDocument('EU32013R1303" TargetMode="External"/><Relationship Id="rId121" Type="http://schemas.openxmlformats.org/officeDocument/2006/relationships/hyperlink" Target="https://umis2020.government.b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25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46" Type="http://schemas.openxmlformats.org/officeDocument/2006/relationships/hyperlink" Target="https://umis2020.government.bg/" TargetMode="External"/><Relationship Id="rId59" Type="http://schemas.openxmlformats.org/officeDocument/2006/relationships/hyperlink" Target="https://umis2020.government.bg/" TargetMode="External"/><Relationship Id="rId67" Type="http://schemas.openxmlformats.org/officeDocument/2006/relationships/hyperlink" Target="https://umis2020.government.bg/" TargetMode="External"/><Relationship Id="rId103" Type="http://schemas.openxmlformats.org/officeDocument/2006/relationships/hyperlink" Target="https://umis2020.government.bg/" TargetMode="External"/><Relationship Id="rId108" Type="http://schemas.openxmlformats.org/officeDocument/2006/relationships/hyperlink" Target="javascript:%20Navigate('%D1%87%D0%BB7_%D0%B0%D0%BB1_%D1%823');" TargetMode="External"/><Relationship Id="rId116" Type="http://schemas.openxmlformats.org/officeDocument/2006/relationships/hyperlink" Target="https://umis2020.government.bg/" TargetMode="External"/><Relationship Id="rId124" Type="http://schemas.openxmlformats.org/officeDocument/2006/relationships/hyperlink" Target="https://umis2020.government.bg/" TargetMode="External"/><Relationship Id="rId129" Type="http://schemas.openxmlformats.org/officeDocument/2006/relationships/footer" Target="footer1.xml"/><Relationship Id="rId20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54" Type="http://schemas.openxmlformats.org/officeDocument/2006/relationships/hyperlink" Target="https://umis2020.government.bg/" TargetMode="External"/><Relationship Id="rId62" Type="http://schemas.openxmlformats.org/officeDocument/2006/relationships/hyperlink" Target="https://umis2020.government.bg/" TargetMode="External"/><Relationship Id="rId70" Type="http://schemas.openxmlformats.org/officeDocument/2006/relationships/hyperlink" Target="https://umis2020.government.bg/" TargetMode="External"/><Relationship Id="rId75" Type="http://schemas.openxmlformats.org/officeDocument/2006/relationships/hyperlink" Target="https://umis2020.government.bg/" TargetMode="External"/><Relationship Id="rId83" Type="http://schemas.openxmlformats.org/officeDocument/2006/relationships/hyperlink" Target="https://umis2020.government.bg/" TargetMode="External"/><Relationship Id="rId88" Type="http://schemas.openxmlformats.org/officeDocument/2006/relationships/hyperlink" Target="https://umis2020.government.bg/" TargetMode="External"/><Relationship Id="rId91" Type="http://schemas.openxmlformats.org/officeDocument/2006/relationships/hyperlink" Target="https://umis2020.government.bg/" TargetMode="External"/><Relationship Id="rId96" Type="http://schemas.openxmlformats.org/officeDocument/2006/relationships/hyperlink" Target="javascript:%20NavigateDocument('EU32013R1303" TargetMode="External"/><Relationship Id="rId111" Type="http://schemas.openxmlformats.org/officeDocument/2006/relationships/hyperlink" Target="javascript:%20NavigateDocument('EU32013R1303');" TargetMode="External"/><Relationship Id="rId13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mis2020.government.bg/" TargetMode="Externa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57" Type="http://schemas.openxmlformats.org/officeDocument/2006/relationships/hyperlink" Target="https://umis2020.government.bg/" TargetMode="External"/><Relationship Id="rId106" Type="http://schemas.openxmlformats.org/officeDocument/2006/relationships/hyperlink" Target="javascript:%20NavigateDocument('%D0%97%D0%9F%D1%83%D0%B1%D0%BB%D0%A4%D0%B8%D0%BD%D0%B0%D0%BD%D1%81%D0%B8_2013_70795');" TargetMode="External"/><Relationship Id="rId114" Type="http://schemas.openxmlformats.org/officeDocument/2006/relationships/hyperlink" Target="javascript:%20Navigate('%D1%87%D0%BB8_%D0%B0%D0%BB1');" TargetMode="External"/><Relationship Id="rId119" Type="http://schemas.openxmlformats.org/officeDocument/2006/relationships/hyperlink" Target="https://umis2020.government.bg/" TargetMode="External"/><Relationship Id="rId127" Type="http://schemas.openxmlformats.org/officeDocument/2006/relationships/header" Target="header1.xml"/><Relationship Id="rId10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52" Type="http://schemas.openxmlformats.org/officeDocument/2006/relationships/hyperlink" Target="https://umis2020.government.bg/" TargetMode="External"/><Relationship Id="rId60" Type="http://schemas.openxmlformats.org/officeDocument/2006/relationships/hyperlink" Target="https://umis2020.government.bg/" TargetMode="External"/><Relationship Id="rId65" Type="http://schemas.openxmlformats.org/officeDocument/2006/relationships/hyperlink" Target="https://umis2020.government.bg/" TargetMode="External"/><Relationship Id="rId73" Type="http://schemas.openxmlformats.org/officeDocument/2006/relationships/hyperlink" Target="https://umis2020.government.bg/" TargetMode="External"/><Relationship Id="rId78" Type="http://schemas.openxmlformats.org/officeDocument/2006/relationships/hyperlink" Target="https://umis2020.government.bg/" TargetMode="External"/><Relationship Id="rId81" Type="http://schemas.openxmlformats.org/officeDocument/2006/relationships/hyperlink" Target="https://umis2020.government.bg/" TargetMode="External"/><Relationship Id="rId86" Type="http://schemas.openxmlformats.org/officeDocument/2006/relationships/hyperlink" Target="https://umis2020.government.bg/" TargetMode="External"/><Relationship Id="rId94" Type="http://schemas.openxmlformats.org/officeDocument/2006/relationships/hyperlink" Target="javascript:%20Navigate('%D1%87%D0%BB9_%D0%B0%D0%BB3');" TargetMode="External"/><Relationship Id="rId99" Type="http://schemas.openxmlformats.org/officeDocument/2006/relationships/hyperlink" Target="javascript:%20NavigateDocument('EU32013R1303');" TargetMode="External"/><Relationship Id="rId101" Type="http://schemas.openxmlformats.org/officeDocument/2006/relationships/hyperlink" Target="https://umis2020.government.bg/" TargetMode="External"/><Relationship Id="rId122" Type="http://schemas.openxmlformats.org/officeDocument/2006/relationships/hyperlink" Target="https://umis2020.government.bg/" TargetMode="External"/><Relationship Id="rId13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109" Type="http://schemas.openxmlformats.org/officeDocument/2006/relationships/hyperlink" Target="javascript:%20Navigate('%D1%87%D0%BB2_%D0%B0%D0%BB1');" TargetMode="External"/><Relationship Id="rId34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hyperlink" Target="https://umis2020.government.bg/" TargetMode="External"/><Relationship Id="rId76" Type="http://schemas.openxmlformats.org/officeDocument/2006/relationships/hyperlink" Target="https://umis2020.government.bg/" TargetMode="External"/><Relationship Id="rId97" Type="http://schemas.openxmlformats.org/officeDocument/2006/relationships/hyperlink" Target="javascript:%20NavigateDocument('EU32013R1303');" TargetMode="External"/><Relationship Id="rId104" Type="http://schemas.openxmlformats.org/officeDocument/2006/relationships/hyperlink" Target="javascript:%20NavigateDocument('%D0%97%D0%9F%D1%83%D0%B1%D0%BB%D0%A4%D0%B8%D0%BD%D0%B0%D0%BD%D1%81%D0%B8_2013_70795" TargetMode="External"/><Relationship Id="rId120" Type="http://schemas.openxmlformats.org/officeDocument/2006/relationships/hyperlink" Target="https://umis2020.government.bg/" TargetMode="External"/><Relationship Id="rId125" Type="http://schemas.openxmlformats.org/officeDocument/2006/relationships/hyperlink" Target="https://umis2020.government.bg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mis2020.government.bg/" TargetMode="External"/><Relationship Id="rId92" Type="http://schemas.openxmlformats.org/officeDocument/2006/relationships/hyperlink" Target="https://umis2020.government.b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https://umis2020.government.bg/" TargetMode="External"/><Relationship Id="rId66" Type="http://schemas.openxmlformats.org/officeDocument/2006/relationships/hyperlink" Target="https://umis2020.government.bg/" TargetMode="External"/><Relationship Id="rId87" Type="http://schemas.openxmlformats.org/officeDocument/2006/relationships/hyperlink" Target="javascript:%20Navigate('%D1%87%D0%BB2_%D0%B0%D0%BB1');" TargetMode="External"/><Relationship Id="rId110" Type="http://schemas.openxmlformats.org/officeDocument/2006/relationships/hyperlink" Target="javascript:%20NavigateDocument('EU32013R1303" TargetMode="External"/><Relationship Id="rId115" Type="http://schemas.openxmlformats.org/officeDocument/2006/relationships/hyperlink" Target="javascript:%20Navigate('%D1%87%D0%BB8_%D0%B0%D0%BB3');" TargetMode="External"/><Relationship Id="rId131" Type="http://schemas.openxmlformats.org/officeDocument/2006/relationships/header" Target="header3.xml"/><Relationship Id="rId61" Type="http://schemas.openxmlformats.org/officeDocument/2006/relationships/hyperlink" Target="https://umis2020.government.bg/" TargetMode="External"/><Relationship Id="rId82" Type="http://schemas.openxmlformats.org/officeDocument/2006/relationships/hyperlink" Target="https://umis2020.government.bg/" TargetMode="External"/><Relationship Id="rId19" Type="http://schemas.openxmlformats.org/officeDocument/2006/relationships/hyperlink" Target="https://umis2020.government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7FD1-1F2F-40FF-893B-7B5ACE56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5192</Words>
  <Characters>29600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16</cp:revision>
  <cp:lastPrinted>2020-02-27T12:02:00Z</cp:lastPrinted>
  <dcterms:created xsi:type="dcterms:W3CDTF">2021-05-10T09:55:00Z</dcterms:created>
  <dcterms:modified xsi:type="dcterms:W3CDTF">2021-10-14T09:25:00Z</dcterms:modified>
</cp:coreProperties>
</file>